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 w:val="0"/>
        <w:spacing w:line="500" w:lineRule="atLeast"/>
        <w:jc w:val="center"/>
        <w:rPr>
          <w:rFonts w:ascii="方正小标宋_GBK" w:eastAsia="方正小标宋_GBK" w:cs="方正小标宋_GBK" w:hint="eastAsia"/>
          <w:spacing w:val="6"/>
          <w:sz w:val="32"/>
          <w:szCs w:val="32"/>
          <w:lang w:val="en-US" w:eastAsia="zh-CN"/>
        </w:rPr>
      </w:pPr>
      <w:r>
        <w:rPr>
          <w:rFonts w:ascii="方正小标宋_GBK" w:eastAsia="方正小标宋_GBK" w:cs="方正小标宋_GBK" w:hint="eastAsia"/>
          <w:spacing w:val="6"/>
          <w:sz w:val="32"/>
          <w:szCs w:val="32"/>
          <w:lang w:val="en-US" w:eastAsia="zh-CN"/>
        </w:rPr>
        <w:t>第一</w:t>
      </w:r>
      <w:r>
        <w:rPr>
          <w:rFonts w:ascii="方正小标宋_GBK" w:eastAsia="方正小标宋_GBK" w:cs="方正小标宋_GBK" w:hint="eastAsia"/>
          <w:spacing w:val="6"/>
          <w:sz w:val="32"/>
          <w:szCs w:val="32"/>
        </w:rPr>
        <w:t>批江苏省林草乡土专家</w:t>
      </w:r>
      <w:r>
        <w:rPr>
          <w:rFonts w:ascii="方正小标宋_GBK" w:eastAsia="方正小标宋_GBK" w:cs="方正小标宋_GBK" w:hint="eastAsia"/>
          <w:spacing w:val="6"/>
          <w:sz w:val="32"/>
          <w:szCs w:val="32"/>
          <w:lang w:val="en-US" w:eastAsia="zh-CN"/>
        </w:rPr>
        <w:t>名单</w:t>
      </w:r>
    </w:p>
    <w:tbl>
      <w:tblPr>
        <w:jc w:val="center"/>
        <w:tblW w:w="82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25"/>
        <w:gridCol w:w="1215"/>
        <w:gridCol w:w="5130"/>
        <w:gridCol w:w="1085"/>
      </w:tblGrid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2"/>
                <w:lang w:val="en-US" w:eastAsia="zh-CN"/>
              </w:rPr>
              <w:t>序号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3"/>
                <w:lang w:val="en-US" w:eastAsia="zh-CN"/>
              </w:rPr>
              <w:t>姓名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Style w:val="23"/>
                <w:lang w:val="en-US" w:eastAsia="zh-CN"/>
              </w:rPr>
              <w:t>工作单位</w:t>
            </w:r>
            <w:r>
              <w:rPr>
                <w:rStyle w:val="23"/>
                <w:rFonts w:hint="eastAsia"/>
                <w:lang w:val="en-US" w:eastAsia="zh-CN"/>
              </w:rPr>
              <w:t>或地址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3"/>
                <w:lang w:val="en-US" w:eastAsia="zh-CN"/>
              </w:rPr>
            </w:pPr>
            <w:r>
              <w:rPr>
                <w:rStyle w:val="23"/>
                <w:rFonts w:hint="eastAsia"/>
                <w:lang w:val="en-US" w:eastAsia="zh-CN"/>
              </w:rPr>
              <w:t>备注</w:t>
            </w:r>
          </w:p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高山虎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南京市高淳区慢农早园竹种植专业合作社</w:t>
            </w:r>
          </w:p>
        </w:tc>
        <w:tc>
          <w:tcPr>
            <w:tcW w:w="1085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cs="Times New Roman" w:hint="eastAsia"/>
                <w:sz w:val="24"/>
                <w:szCs w:val="24"/>
                <w:vertAlign w:val="baseline"/>
                <w:lang w:val="en-US" w:eastAsia="zh-CN"/>
              </w:rPr>
              <w:t>国家林业和草原局乡土专家</w:t>
            </w:r>
          </w:p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何雅萍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常州市金土地农牧科技服务有限公司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郁世军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江苏农景生态建设有限公司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顾晓峰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句容市林业有害生物检疫防治站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戴锁方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宋体" w:hAnsi="宋体" w:hint="eastAsia"/>
                <w:sz w:val="24"/>
              </w:rPr>
              <w:t>武进区嘉泽镇花木种植协会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张</w:t>
            </w:r>
            <w:r>
              <w:rPr>
                <w:rFonts w:cs="Times New Roman" w:hint="eastAsia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露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泰州市</w:t>
            </w:r>
            <w:r>
              <w:rPr>
                <w:rFonts w:cs="Times New Roman" w:hint="eastAsia"/>
                <w:sz w:val="24"/>
                <w:szCs w:val="24"/>
                <w:vertAlign w:val="baseline"/>
                <w:lang w:val="en-US" w:eastAsia="zh-CN"/>
              </w:rPr>
              <w:t>玉林动力机械有限公司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盛</w:t>
            </w:r>
            <w:r>
              <w:rPr>
                <w:rFonts w:cs="Times New Roman" w:hint="eastAsia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平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lang w:eastAsia="zh-CN"/>
              </w:rPr>
              <w:t>泰州市玉林动力机械有限公司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丁</w:t>
            </w:r>
            <w:r>
              <w:rPr>
                <w:rFonts w:cs="Times New Roman" w:hint="eastAsia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晶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江苏国色天香油用牡丹科技发展有限公司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谢</w:t>
            </w:r>
            <w:r>
              <w:rPr>
                <w:rFonts w:cs="Times New Roman" w:hint="eastAsia"/>
                <w:sz w:val="24"/>
                <w:szCs w:val="24"/>
                <w:vertAlign w:val="baseline"/>
                <w:lang w:val="en-US" w:eastAsia="zh-CN"/>
              </w:rPr>
              <w:t xml:space="preserve">  </w:t>
            </w: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健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江苏恒诺农业科技发展有限公司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张文献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南京捷利牡丹农业科技有限公司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张士伟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丰县林业技术指导站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陈惠忠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溧阳映山红花木园艺有限公司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禹在定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扬州大禹风景竹园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李叶红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盱眙石马山生态农业综合开发有限公司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顾</w:t>
            </w:r>
            <w:r>
              <w:rPr>
                <w:rFonts w:cs="Times New Roman" w:hint="eastAsia"/>
                <w:sz w:val="24"/>
                <w:szCs w:val="24"/>
                <w:vertAlign w:val="baseline"/>
                <w:lang w:val="en-US" w:eastAsia="zh-CN"/>
              </w:rPr>
              <w:t xml:space="preserve">   </w:t>
            </w: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勇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泰兴市黄桥果园场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570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numPr>
                <w:ilvl w:val="0"/>
                <w:numId w:val="1"/>
              </w:numPr>
              <w:ind w:left="425" w:hanging="425"/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0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sz w:val="24"/>
                <w:szCs w:val="24"/>
                <w:vertAlign w:val="baseline"/>
                <w:lang w:val="en-US" w:eastAsia="zh-CN"/>
              </w:rPr>
              <w:t>周爱东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ascii="Times New Roman" w:eastAsia="方正仿宋_GBK" w:cs="Times New Roman" w:hAnsi="Times New Roman"/>
                <w:snapToGrid w:val="0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镇江市林业有害生物防控检疫站</w:t>
            </w:r>
          </w:p>
        </w:tc>
        <w:tc>
          <w:tcPr>
            <w:tcW w:w="108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/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柯荣伟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宜兴市兰山茶场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滕士元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吴江市苗圃集团有限公司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刘先知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江苏兰</w:t>
            </w:r>
            <w:r>
              <w:rPr>
                <w:rStyle w:val="24"/>
                <w:rFonts w:hint="eastAsia"/>
                <w:lang w:val="en-US" w:eastAsia="zh-CN"/>
              </w:rPr>
              <w:t>馨</w:t>
            </w:r>
            <w:r>
              <w:rPr>
                <w:rStyle w:val="24"/>
                <w:lang w:val="en-US" w:eastAsia="zh-CN"/>
              </w:rPr>
              <w:t>园林有限公司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胡艺春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江苏三维园艺有限公司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俞小花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江苏中植生态植物科学研究院有限公司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李治顺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句容市后白草坪专业合作联社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王龙宝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邗江华实特种林食品加工厂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严龙金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扬州山水园景观工程有限公司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马双阳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江苏汇农天下农林发展有限公司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窦立耿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连云港市南云台林场管理处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曹新军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泰兴市绿地苗木专业合作社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胡道中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江苏新艺园林工程有限公司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姜正之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苏州市华冠园创园艺科技有限公司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史骥清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吴江市苗圃集团有限公司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张义香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连云港市绿祥茶叶种植专业合作社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王习国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连云港市南云台林场管理处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沙福祯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  <w:t>兴化市郊绿林木专业合作社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color w:val="000000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唐于根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兴化市尧天果树种植家庭农场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罗荣华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句容市后白草坪专业合作联社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atLeast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林富春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江苏天目湖桂花园艺有限公司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刘志新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江苏蔷薇花开现代农业开发有限公司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谢</w:t>
            </w:r>
            <w:r>
              <w:rPr>
                <w:rStyle w:val="25"/>
                <w:rFonts w:eastAsia="宋体"/>
                <w:lang w:val="en-US" w:eastAsia="zh-CN"/>
              </w:rPr>
              <w:t xml:space="preserve">  </w:t>
            </w:r>
            <w:r>
              <w:rPr>
                <w:rStyle w:val="24"/>
                <w:lang w:val="en-US" w:eastAsia="zh-CN"/>
              </w:rPr>
              <w:t>勤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江苏谢氏生态科技有限公司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何爱华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溧阳市城市建设发展集团有限公司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祝文斌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盐城市大丰区沿海林场有限公司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丁</w:t>
            </w:r>
            <w:r>
              <w:rPr>
                <w:rStyle w:val="24"/>
                <w:rFonts w:hint="eastAsia"/>
                <w:lang w:val="en-US" w:eastAsia="zh-CN"/>
              </w:rPr>
              <w:t xml:space="preserve">  </w:t>
            </w:r>
            <w:r>
              <w:rPr>
                <w:rStyle w:val="24"/>
                <w:lang w:val="en-US" w:eastAsia="zh-CN"/>
              </w:rPr>
              <w:t>昕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扬州市蓓蕾花木盆景有限公司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李</w:t>
            </w:r>
            <w:r>
              <w:rPr>
                <w:rStyle w:val="24"/>
                <w:rFonts w:hint="eastAsia"/>
                <w:lang w:val="en-US" w:eastAsia="zh-CN"/>
              </w:rPr>
              <w:t xml:space="preserve">  </w:t>
            </w:r>
            <w:r>
              <w:rPr>
                <w:rStyle w:val="24"/>
                <w:lang w:val="en-US" w:eastAsia="zh-CN"/>
              </w:rPr>
              <w:t>峰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南京绿然园林科技有限公司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于</w:t>
            </w:r>
            <w:r>
              <w:rPr>
                <w:rStyle w:val="24"/>
                <w:rFonts w:hint="eastAsia"/>
                <w:lang w:val="en-US" w:eastAsia="zh-CN"/>
              </w:rPr>
              <w:t xml:space="preserve">  </w:t>
            </w:r>
            <w:r>
              <w:rPr>
                <w:rStyle w:val="24"/>
                <w:lang w:val="en-US" w:eastAsia="zh-CN"/>
              </w:rPr>
              <w:t>涛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泰州市大泗镇大马村村民委员会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王明华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江苏溯源农业科技发展有限公司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宋正锋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徐州市正丰苗木专业合作社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葛聿顺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盱眙县顺意园林绿化有限公司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徐</w:t>
            </w:r>
            <w:r>
              <w:rPr>
                <w:rStyle w:val="24"/>
                <w:rFonts w:hint="eastAsia"/>
                <w:lang w:val="en-US" w:eastAsia="zh-CN"/>
              </w:rPr>
              <w:t xml:space="preserve">  </w:t>
            </w:r>
            <w:r>
              <w:rPr>
                <w:rStyle w:val="24"/>
                <w:lang w:val="en-US" w:eastAsia="zh-CN"/>
              </w:rPr>
              <w:t>浩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沭阳四季青种业有限公司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曾志强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扬州锦绣生态农业科技有限公司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  <w:tr>
        <w:trPr>
          <w:trHeight w:val="335"/>
        </w:trPr>
        <w:tc>
          <w:tcPr>
            <w:tcW w:w="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ind w:left="425" w:hanging="425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司传虎</w:t>
            </w:r>
          </w:p>
        </w:tc>
        <w:tc>
          <w:tcPr>
            <w:tcW w:w="5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24"/>
                <w:lang w:val="en-US" w:eastAsia="zh-CN"/>
              </w:rPr>
              <w:t>江苏果沂轩生态农业有限公司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lang w:val="en-US" w:eastAsia="zh-CN"/>
              </w:rPr>
            </w:pPr>
          </w:p>
        </w:tc>
      </w:tr>
    </w:tbl>
    <w:p>
      <w:pPr>
        <w:pStyle w:val="15"/>
        <w:rPr>
          <w:lang w:val="en-US" w:eastAsia="zh-CN"/>
        </w:rPr>
      </w:pPr>
    </w:p>
    <w:p>
      <w:pPr>
        <w:spacing w:line="560" w:lineRule="exact"/>
        <w:rPr>
          <w:rFonts w:ascii="仿宋_GB2312" w:eastAsia="仿宋_GB2312"/>
          <w:spacing w:val="6"/>
          <w:sz w:val="30"/>
        </w:rPr>
      </w:pPr>
    </w:p>
    <w:p/>
    <w:p>
      <w:pPr>
        <w:pStyle w:val="17"/>
        <w:rPr>
          <w:rFonts w:eastAsia="方正仿宋_GBK"/>
          <w:kern w:val="0"/>
          <w:sz w:val="32"/>
          <w:szCs w:val="32"/>
          <w:lang w:val="en-US" w:eastAsia="zh-CN"/>
        </w:rPr>
      </w:pPr>
    </w:p>
    <w:p>
      <w:pPr>
        <w:pStyle w:val="17"/>
        <w:rPr>
          <w:kern w:val="0"/>
          <w:sz w:val="32"/>
          <w:szCs w:val="32"/>
          <w:lang w:val="en-US" w:eastAsia="zh-CN"/>
        </w:rPr>
      </w:pPr>
    </w:p>
    <w:p>
      <w:pPr>
        <w:pStyle w:val="16"/>
        <w:ind w:left="0" w:firstLineChars="0" w:firstLine="0"/>
        <w:rPr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Times New Roman">
    <w:panose1 w:val="02020603050405020304"/>
    <w:charset w:val="86"/>
    <w:family w:val="auto"/>
    <w:pitch w:val="variable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variable"/>
    <w:sig w:usb0="00000003" w:usb1="288F0000" w:usb2="00000006" w:usb3="00000000" w:csb0="00040001" w:csb1="00000000"/>
  </w:font>
  <w:font w:name="方正仿宋_GBK">
    <w:panose1 w:val="03000509000000000000"/>
    <w:charset w:val="86"/>
    <w:family w:val="auto"/>
    <w:pitch w:val="variable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Microsoft YaHei UI">
    <w:altName w:val="宋体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altName w:val="Times New Roman"/>
    <w:panose1 w:val="020F0502020204030204"/>
    <w:charset w:val="00"/>
    <w:family w:val="swiss"/>
    <w:pitch w:val="variable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auto"/>
    <w:pitch w:val="variable"/>
    <w:sig w:usb0="00000000" w:usb1="00000000" w:usb2="00000000" w:usb3="00000000" w:csb0="00040000" w:csb1="00000000"/>
  </w:font>
  <w:font w:name="Arial">
    <w:altName w:val="DejaVu Sans"/>
    <w:panose1 w:val="020B0604020202020204"/>
    <w:charset w:val="01"/>
    <w:family w:val="swiss"/>
    <w:pitch w:val="variable"/>
    <w:sig w:usb0="E0002EFF" w:usb1="C000785B" w:usb2="00000009" w:usb3="00000000" w:csb0="400001FF" w:csb1="FFFF0000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88898054"/>
    <w:multiLevelType w:val="singleLevel"/>
    <w:tmpl w:val="88898054"/>
    <w:lvl w:ilvl="0">
      <w:start w:val="1"/>
      <w:numFmt w:val="decimal"/>
      <w:lvlRestart w:val="0"/>
      <w:lvlText w:val="%1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3"/>
  <w:bordersDoNotSurroundHeader w:val="0"/>
  <w:bordersDoNotSurroundFooter w:val="0"/>
  <w:documentProtection w:edit="readOnly" w:enforcement="0"/>
  <w:defaultTabStop w:val="640"/>
  <w:drawingGridHorizontalSpacing w:val="160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ZDY5MmJlNDFiYzRiMTA2MzFjZDMxYjgxNjg4NzRjYTQ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next w:val="15"/>
    <w:pPr>
      <w:widowControl w:val="0"/>
      <w:autoSpaceDE w:val="0"/>
      <w:autoSpaceDN w:val="0"/>
      <w:snapToGrid w:val="0"/>
      <w:spacing w:line="590" w:lineRule="atLeast"/>
      <w:jc w:val="both"/>
    </w:pPr>
    <w:rPr>
      <w:rFonts w:ascii="Times New Roman" w:eastAsia="方正仿宋_GBK" w:cs="Times New Roman" w:hAnsi="Times New Roman"/>
      <w:snapToGrid w:val="0"/>
      <w:kern w:val="0"/>
      <w:sz w:val="32"/>
      <w:szCs w:val="20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Body Text"/>
    <w:basedOn w:val="0"/>
    <w:next w:val="16"/>
    <w:pPr>
      <w:spacing w:after="120" w:afterAutospacing="0"/>
    </w:pPr>
  </w:style>
  <w:style w:type="paragraph" w:styleId="16">
    <w:name w:val="Normal Indent"/>
    <w:basedOn w:val="0"/>
    <w:next w:val="17"/>
    <w:pPr>
      <w:ind w:firstLineChars="200" w:firstLine="200"/>
    </w:pPr>
    <w:rPr>
      <w:rFonts w:eastAsia="宋体"/>
      <w:kern w:val="2"/>
      <w:sz w:val="21"/>
      <w:szCs w:val="24"/>
    </w:rPr>
  </w:style>
  <w:style w:type="paragraph" w:styleId="17">
    <w:name w:val="Document Map"/>
    <w:basedOn w:val="0"/>
    <w:rPr>
      <w:rFonts w:ascii="Microsoft YaHei UI" w:eastAsia="Microsoft YaHei UI" w:hAnsi="Microsoft YaHei UI"/>
      <w:sz w:val="18"/>
      <w:szCs w:val="18"/>
    </w:rPr>
  </w:style>
  <w:style w:type="paragraph" w:customStyle="1" w:styleId="18">
    <w:name w:val="正文1"/>
    <w:basedOn w:val="0"/>
    <w:pPr>
      <w:spacing w:line="590" w:lineRule="exact"/>
    </w:pPr>
    <w:rPr>
      <w:rFonts w:ascii="Calibri" w:eastAsia="方正仿宋_GBK" w:hAnsi="Calibri"/>
      <w:sz w:val="32"/>
    </w:rPr>
  </w:style>
  <w:style w:type="paragraph" w:customStyle="1" w:styleId="19">
    <w:name w:val="样式1"/>
    <w:basedOn w:val="0"/>
    <w:pPr>
      <w:spacing w:line="240" w:lineRule="auto"/>
    </w:pPr>
    <w:rPr>
      <w:rFonts w:ascii="Calibri" w:eastAsia="方正仿宋_GBK" w:cs="Times New Roman" w:hAnsi="Calibri"/>
      <w:sz w:val="28"/>
      <w:szCs w:val="24"/>
    </w:rPr>
  </w:style>
  <w:style w:type="paragraph" w:customStyle="1" w:styleId="20">
    <w:name w:val="黑体1"/>
    <w:basedOn w:val="0"/>
    <w:pPr>
      <w:jc w:val="center"/>
    </w:pPr>
    <w:rPr>
      <w:rFonts w:ascii="方正黑体_GBK" w:eastAsia="方正黑体_GBK" w:cs="Arial"/>
      <w:sz w:val="21"/>
    </w:rPr>
  </w:style>
  <w:style w:type="paragraph" w:customStyle="1" w:styleId="21">
    <w:name w:val="仿宋2"/>
    <w:basedOn w:val="0"/>
    <w:pPr>
      <w:spacing w:line="240" w:lineRule="exact"/>
      <w:jc w:val="center"/>
    </w:pPr>
    <w:rPr>
      <w:rFonts w:ascii="方正黑体_GBK" w:eastAsia="方正仿宋_GBK" w:cs="Arial" w:hAnsi="方正黑体_GBK"/>
      <w:sz w:val="21"/>
    </w:rPr>
  </w:style>
  <w:style w:type="character" w:customStyle="1" w:styleId="22">
    <w:name w:val="font31"/>
    <w:basedOn w:val="10"/>
    <w:rPr>
      <w:rFonts w:ascii="黑体" w:eastAsia="黑体" w:cs="黑体"/>
      <w:color w:val="000000"/>
      <w:sz w:val="24"/>
      <w:szCs w:val="24"/>
      <w:u w:val="none"/>
    </w:rPr>
  </w:style>
  <w:style w:type="character" w:customStyle="1" w:styleId="23">
    <w:name w:val="font61"/>
    <w:basedOn w:val="10"/>
    <w:rPr>
      <w:rFonts w:ascii="黑体" w:eastAsia="黑体" w:cs="黑体"/>
      <w:color w:val="000000"/>
      <w:sz w:val="24"/>
      <w:szCs w:val="24"/>
      <w:u w:val="none"/>
    </w:rPr>
  </w:style>
  <w:style w:type="character" w:customStyle="1" w:styleId="24">
    <w:name w:val="font11"/>
    <w:basedOn w:val="10"/>
    <w:rPr>
      <w:rFonts w:ascii="方正仿宋_GBK" w:eastAsia="方正仿宋_GBK" w:cs="方正仿宋_GBK"/>
      <w:color w:val="000000"/>
      <w:sz w:val="24"/>
      <w:szCs w:val="24"/>
      <w:u w:val="none"/>
    </w:rPr>
  </w:style>
  <w:style w:type="character" w:customStyle="1" w:styleId="25">
    <w:name w:val="font21"/>
    <w:basedOn w:val="10"/>
    <w:rPr>
      <w:rFonts w:ascii="Times New Roman" w:cs="Times New Roman" w:hAnsi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10</TotalTime>
  <Application>Yozo_Office27021597764231179</Application>
  <Pages>1</Pages>
  <Words>14</Words>
  <Characters>14</Characters>
  <Lines>1</Lines>
  <Paragraphs>1</Paragraphs>
  <CharactersWithSpaces>14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许梦洋</dc:creator>
  <cp:lastModifiedBy>uos</cp:lastModifiedBy>
  <cp:revision>1</cp:revision>
  <cp:lastPrinted>2022-11-17T09:22:00Z</cp:lastPrinted>
  <dcterms:created xsi:type="dcterms:W3CDTF">2022-10-21T06:25:00Z</dcterms:created>
  <dcterms:modified xsi:type="dcterms:W3CDTF">2022-11-30T02:26:39Z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2052-11.8.2.8506</vt:lpwstr>
  </property>
  <property fmtid="{D5CDD505-2E9C-101B-9397-08002B2CF9AE}" pid="3" name="ICV">
    <vt:lpwstr>A4137F1A3DAD47259B1DBC18583FE7B3</vt:lpwstr>
  </property>
</Properties>
</file>